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FA343" w14:textId="7B02FF95" w:rsidR="00CF0F7C" w:rsidRPr="00CF0F7C" w:rsidRDefault="00CF0F7C" w:rsidP="00CF0F7C">
      <w:pPr>
        <w:pStyle w:val="Body"/>
        <w:spacing w:line="240" w:lineRule="auto"/>
        <w:jc w:val="right"/>
        <w:rPr>
          <w:rFonts w:ascii="Times New Roman" w:eastAsia="Times New Roman" w:hAnsi="Times New Roman" w:cs="Times New Roman"/>
          <w:noProof/>
          <w:color w:val="auto"/>
          <w:lang w:val="lt-LT"/>
        </w:rPr>
      </w:pPr>
      <w:r w:rsidRPr="00CF0F7C">
        <w:rPr>
          <w:rFonts w:ascii="Times New Roman" w:eastAsia="Times New Roman" w:hAnsi="Times New Roman" w:cs="Times New Roman"/>
          <w:noProof/>
          <w:color w:val="auto"/>
          <w:lang w:val="lt-LT"/>
        </w:rPr>
        <w:t>SPS 6 priedas</w:t>
      </w:r>
    </w:p>
    <w:p w14:paraId="75230A09" w14:textId="77777777" w:rsidR="00CF0F7C" w:rsidRDefault="00CF0F7C" w:rsidP="007352CB">
      <w:pPr>
        <w:pStyle w:val="Body"/>
        <w:spacing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auto"/>
          <w:sz w:val="24"/>
          <w:szCs w:val="24"/>
          <w:lang w:val="lt-LT"/>
        </w:rPr>
      </w:pPr>
    </w:p>
    <w:p w14:paraId="15B228EB" w14:textId="77777777" w:rsidR="00CF0F7C" w:rsidRPr="00A45F03" w:rsidRDefault="00CF0F7C" w:rsidP="007352CB">
      <w:pPr>
        <w:pStyle w:val="Body"/>
        <w:spacing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auto"/>
          <w:sz w:val="24"/>
          <w:szCs w:val="24"/>
          <w:lang w:val="lt-LT"/>
        </w:rPr>
      </w:pPr>
    </w:p>
    <w:p w14:paraId="24F15578" w14:textId="77777777" w:rsidR="007352CB" w:rsidRDefault="007352CB" w:rsidP="007352CB">
      <w:pPr>
        <w:pStyle w:val="Body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lt-LT"/>
        </w:rPr>
        <w:t>RINKOS KONSULTACIJOS</w:t>
      </w:r>
      <w:r w:rsidRPr="008012DB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lt-LT"/>
        </w:rPr>
        <w:t xml:space="preserve"> VERTINIMO IŠVADOS</w:t>
      </w:r>
    </w:p>
    <w:p w14:paraId="70F2E856" w14:textId="77777777" w:rsidR="005F0C50" w:rsidRPr="005F0C50" w:rsidRDefault="005F0C50" w:rsidP="007352CB">
      <w:pPr>
        <w:pStyle w:val="Body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6"/>
          <w:szCs w:val="6"/>
          <w:lang w:val="lt-LT"/>
        </w:rPr>
      </w:pPr>
    </w:p>
    <w:p w14:paraId="59689683" w14:textId="1EFF419B" w:rsidR="007352CB" w:rsidRDefault="007352CB" w:rsidP="007352CB">
      <w:pPr>
        <w:pStyle w:val="Body"/>
        <w:spacing w:line="240" w:lineRule="auto"/>
        <w:jc w:val="center"/>
        <w:rPr>
          <w:noProof/>
          <w:sz w:val="22"/>
          <w:szCs w:val="22"/>
          <w:lang w:val="lt-LT"/>
        </w:rPr>
      </w:pPr>
      <w:r w:rsidRPr="008012DB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lt-LT"/>
        </w:rPr>
        <w:t xml:space="preserve"> </w:t>
      </w:r>
      <w:r w:rsidR="00E306C7">
        <w:rPr>
          <w:noProof/>
          <w:sz w:val="22"/>
          <w:szCs w:val="22"/>
          <w:lang w:val="lt-LT"/>
        </w:rPr>
        <w:t xml:space="preserve">skelbta 2025-06-23, </w:t>
      </w:r>
      <w:hyperlink r:id="rId5" w:history="1">
        <w:r w:rsidR="00E306C7" w:rsidRPr="00314055">
          <w:rPr>
            <w:rStyle w:val="Hyperlink"/>
            <w:noProof/>
            <w:sz w:val="22"/>
            <w:szCs w:val="22"/>
            <w:lang w:val="lt-LT"/>
          </w:rPr>
          <w:t>https://viesiejipirkimai.lt/epps/pmc/viewPmc.do?resourceId=3346408</w:t>
        </w:r>
      </w:hyperlink>
    </w:p>
    <w:p w14:paraId="020B2158" w14:textId="77777777" w:rsidR="00FF4DEA" w:rsidRPr="00FF4DEA" w:rsidRDefault="00FF4DEA" w:rsidP="007352CB">
      <w:pPr>
        <w:pStyle w:val="Body"/>
        <w:spacing w:line="240" w:lineRule="auto"/>
        <w:jc w:val="center"/>
        <w:rPr>
          <w:noProof/>
          <w:sz w:val="10"/>
          <w:szCs w:val="10"/>
          <w:lang w:val="lt-LT"/>
        </w:rPr>
      </w:pPr>
    </w:p>
    <w:p w14:paraId="1F64B861" w14:textId="77777777" w:rsidR="00E306C7" w:rsidRPr="008012DB" w:rsidRDefault="00E306C7" w:rsidP="007352CB">
      <w:pPr>
        <w:pStyle w:val="Body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lt-LT"/>
        </w:rPr>
      </w:pPr>
    </w:p>
    <w:p w14:paraId="5EFAB5A3" w14:textId="144CB2ED" w:rsidR="00273FE6" w:rsidRPr="00475CB4" w:rsidRDefault="00273FE6" w:rsidP="00211029">
      <w:pPr>
        <w:pStyle w:val="xmsonormal"/>
        <w:shd w:val="clear" w:color="auto" w:fill="FFFFFF"/>
        <w:spacing w:before="0" w:beforeAutospacing="0" w:after="0" w:afterAutospacing="0"/>
        <w:ind w:firstLine="1296"/>
        <w:jc w:val="both"/>
        <w:textAlignment w:val="baseline"/>
        <w:rPr>
          <w:color w:val="242424"/>
          <w:sz w:val="22"/>
          <w:szCs w:val="22"/>
        </w:rPr>
      </w:pPr>
      <w:r w:rsidRPr="00475CB4">
        <w:rPr>
          <w:color w:val="242424"/>
          <w:sz w:val="22"/>
          <w:szCs w:val="22"/>
        </w:rPr>
        <w:t xml:space="preserve">Gauti 4 suinteresuotų </w:t>
      </w:r>
      <w:r w:rsidR="009E2F64" w:rsidRPr="00475CB4">
        <w:rPr>
          <w:color w:val="242424"/>
          <w:sz w:val="22"/>
          <w:szCs w:val="22"/>
        </w:rPr>
        <w:t xml:space="preserve">rinkos konsultacijos </w:t>
      </w:r>
      <w:r w:rsidRPr="00475CB4">
        <w:rPr>
          <w:color w:val="242424"/>
          <w:sz w:val="22"/>
          <w:szCs w:val="22"/>
        </w:rPr>
        <w:t>dalyvių atsakymai.</w:t>
      </w:r>
    </w:p>
    <w:p w14:paraId="703F82E2" w14:textId="77777777" w:rsidR="00475CB4" w:rsidRPr="00475CB4" w:rsidRDefault="00475CB4" w:rsidP="00211029">
      <w:pPr>
        <w:pStyle w:val="xmsonormal"/>
        <w:shd w:val="clear" w:color="auto" w:fill="FFFFFF"/>
        <w:spacing w:before="0" w:beforeAutospacing="0" w:after="0" w:afterAutospacing="0"/>
        <w:ind w:firstLine="1296"/>
        <w:jc w:val="both"/>
        <w:textAlignment w:val="baseline"/>
        <w:rPr>
          <w:color w:val="242424"/>
          <w:sz w:val="22"/>
          <w:szCs w:val="22"/>
        </w:rPr>
      </w:pPr>
    </w:p>
    <w:p w14:paraId="783F0D63" w14:textId="59005676" w:rsidR="007352CB" w:rsidRPr="00475CB4" w:rsidRDefault="00475CB4" w:rsidP="00211029">
      <w:pPr>
        <w:pStyle w:val="xmsonormal"/>
        <w:shd w:val="clear" w:color="auto" w:fill="FFFFFF"/>
        <w:spacing w:before="0" w:beforeAutospacing="0" w:after="0" w:afterAutospacing="0"/>
        <w:ind w:firstLine="1296"/>
        <w:jc w:val="both"/>
        <w:textAlignment w:val="baseline"/>
        <w:rPr>
          <w:noProof/>
          <w:color w:val="242424"/>
          <w:sz w:val="22"/>
          <w:szCs w:val="22"/>
        </w:rPr>
      </w:pPr>
      <w:r w:rsidRPr="00475CB4">
        <w:rPr>
          <w:color w:val="242424"/>
          <w:sz w:val="22"/>
          <w:szCs w:val="22"/>
        </w:rPr>
        <w:t>Atlikus</w:t>
      </w:r>
      <w:r w:rsidR="007352CB" w:rsidRPr="00475CB4">
        <w:rPr>
          <w:color w:val="242424"/>
          <w:sz w:val="22"/>
          <w:szCs w:val="22"/>
        </w:rPr>
        <w:t xml:space="preserve"> rinkos </w:t>
      </w:r>
      <w:r w:rsidR="007352CB" w:rsidRPr="00475CB4">
        <w:rPr>
          <w:noProof/>
          <w:color w:val="242424"/>
          <w:sz w:val="22"/>
          <w:szCs w:val="22"/>
        </w:rPr>
        <w:t>konsultacij</w:t>
      </w:r>
      <w:r w:rsidRPr="00475CB4">
        <w:rPr>
          <w:noProof/>
          <w:color w:val="242424"/>
          <w:sz w:val="22"/>
          <w:szCs w:val="22"/>
        </w:rPr>
        <w:t>ą</w:t>
      </w:r>
      <w:r w:rsidR="007352CB" w:rsidRPr="00475CB4">
        <w:rPr>
          <w:noProof/>
          <w:color w:val="242424"/>
          <w:sz w:val="22"/>
          <w:szCs w:val="22"/>
        </w:rPr>
        <w:t xml:space="preserve"> CVP IS ID 3346408 priimtas sprendimas:</w:t>
      </w:r>
    </w:p>
    <w:p w14:paraId="25F18521" w14:textId="05763277" w:rsidR="007352CB" w:rsidRPr="00475CB4" w:rsidRDefault="007352CB" w:rsidP="00211029">
      <w:pPr>
        <w:pStyle w:val="xmsonormal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noProof/>
          <w:color w:val="242424"/>
          <w:sz w:val="22"/>
          <w:szCs w:val="22"/>
        </w:rPr>
      </w:pPr>
      <w:r w:rsidRPr="00475CB4">
        <w:rPr>
          <w:noProof/>
          <w:color w:val="242424"/>
          <w:sz w:val="22"/>
          <w:szCs w:val="22"/>
        </w:rPr>
        <w:t xml:space="preserve">į </w:t>
      </w:r>
      <w:bookmarkStart w:id="0" w:name="_Hlk205811536"/>
      <w:r w:rsidR="00AF4C08" w:rsidRPr="00475CB4">
        <w:rPr>
          <w:noProof/>
          <w:color w:val="242424"/>
          <w:sz w:val="22"/>
          <w:szCs w:val="22"/>
        </w:rPr>
        <w:t>suinteresuoto dalyvio</w:t>
      </w:r>
      <w:r w:rsidRPr="00475CB4">
        <w:rPr>
          <w:noProof/>
          <w:color w:val="242424"/>
          <w:sz w:val="22"/>
          <w:szCs w:val="22"/>
        </w:rPr>
        <w:t xml:space="preserve"> </w:t>
      </w:r>
      <w:bookmarkEnd w:id="0"/>
      <w:r w:rsidRPr="00475CB4">
        <w:rPr>
          <w:noProof/>
          <w:color w:val="242424"/>
          <w:sz w:val="22"/>
          <w:szCs w:val="22"/>
        </w:rPr>
        <w:t xml:space="preserve">pasiūlymą </w:t>
      </w:r>
      <w:r w:rsidRPr="00475CB4">
        <w:rPr>
          <w:b/>
          <w:bCs/>
          <w:noProof/>
          <w:color w:val="242424"/>
          <w:sz w:val="22"/>
          <w:szCs w:val="22"/>
        </w:rPr>
        <w:t>dėl 4 p.</w:t>
      </w:r>
      <w:r w:rsidR="001F0931" w:rsidRPr="00475CB4">
        <w:rPr>
          <w:b/>
          <w:bCs/>
          <w:noProof/>
          <w:color w:val="242424"/>
          <w:sz w:val="22"/>
          <w:szCs w:val="22"/>
        </w:rPr>
        <w:t xml:space="preserve"> </w:t>
      </w:r>
      <w:r w:rsidRPr="00475CB4">
        <w:rPr>
          <w:b/>
          <w:bCs/>
          <w:noProof/>
          <w:color w:val="242424"/>
          <w:sz w:val="22"/>
          <w:szCs w:val="22"/>
        </w:rPr>
        <w:t xml:space="preserve">d. </w:t>
      </w:r>
      <w:r w:rsidR="00842F55" w:rsidRPr="00475CB4">
        <w:rPr>
          <w:b/>
          <w:bCs/>
          <w:noProof/>
          <w:color w:val="242424"/>
          <w:sz w:val="22"/>
          <w:szCs w:val="22"/>
        </w:rPr>
        <w:t>ne</w:t>
      </w:r>
      <w:r w:rsidRPr="00475CB4">
        <w:rPr>
          <w:b/>
          <w:bCs/>
          <w:noProof/>
          <w:color w:val="242424"/>
          <w:sz w:val="22"/>
          <w:szCs w:val="22"/>
        </w:rPr>
        <w:t>atsižvelgti</w:t>
      </w:r>
      <w:r w:rsidR="00842F55" w:rsidRPr="00475CB4">
        <w:rPr>
          <w:noProof/>
          <w:color w:val="242424"/>
          <w:sz w:val="22"/>
          <w:szCs w:val="22"/>
        </w:rPr>
        <w:t>, kadangi OTW yra esminis šios pozicijos reikalavimas.</w:t>
      </w:r>
    </w:p>
    <w:p w14:paraId="3D8D07B3" w14:textId="0B988C86" w:rsidR="00842F55" w:rsidRPr="00475CB4" w:rsidRDefault="00842F55" w:rsidP="00211029">
      <w:pPr>
        <w:pStyle w:val="xmsonormal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noProof/>
          <w:color w:val="242424"/>
          <w:sz w:val="22"/>
          <w:szCs w:val="22"/>
        </w:rPr>
      </w:pPr>
      <w:r w:rsidRPr="00475CB4">
        <w:rPr>
          <w:noProof/>
          <w:color w:val="242424"/>
          <w:sz w:val="22"/>
          <w:szCs w:val="22"/>
        </w:rPr>
        <w:t xml:space="preserve">Atsižvelgti į </w:t>
      </w:r>
      <w:r w:rsidR="00DD5C9F" w:rsidRPr="00475CB4">
        <w:rPr>
          <w:noProof/>
          <w:color w:val="242424"/>
          <w:sz w:val="22"/>
          <w:szCs w:val="22"/>
        </w:rPr>
        <w:t xml:space="preserve">suinteresuoto dalyvio </w:t>
      </w:r>
      <w:r w:rsidRPr="00475CB4">
        <w:rPr>
          <w:noProof/>
          <w:color w:val="242424"/>
          <w:sz w:val="22"/>
          <w:szCs w:val="22"/>
        </w:rPr>
        <w:t>pasiūlytas galimas</w:t>
      </w:r>
      <w:r w:rsidR="005D7950" w:rsidRPr="00475CB4">
        <w:rPr>
          <w:noProof/>
          <w:color w:val="242424"/>
          <w:sz w:val="22"/>
          <w:szCs w:val="22"/>
        </w:rPr>
        <w:t xml:space="preserve"> 4 ir 9 p.</w:t>
      </w:r>
      <w:r w:rsidR="001F0931" w:rsidRPr="00475CB4">
        <w:rPr>
          <w:noProof/>
          <w:color w:val="242424"/>
          <w:sz w:val="22"/>
          <w:szCs w:val="22"/>
        </w:rPr>
        <w:t xml:space="preserve"> </w:t>
      </w:r>
      <w:r w:rsidR="005D7950" w:rsidRPr="00475CB4">
        <w:rPr>
          <w:noProof/>
          <w:color w:val="242424"/>
          <w:sz w:val="22"/>
          <w:szCs w:val="22"/>
        </w:rPr>
        <w:t>d.</w:t>
      </w:r>
      <w:r w:rsidRPr="00475CB4">
        <w:rPr>
          <w:noProof/>
          <w:color w:val="242424"/>
          <w:sz w:val="22"/>
          <w:szCs w:val="22"/>
        </w:rPr>
        <w:t xml:space="preserve"> kainas, nekeičiant pirkimui numatyt</w:t>
      </w:r>
      <w:r w:rsidR="005D7950" w:rsidRPr="00475CB4">
        <w:rPr>
          <w:noProof/>
          <w:color w:val="242424"/>
          <w:sz w:val="22"/>
          <w:szCs w:val="22"/>
        </w:rPr>
        <w:t>ų</w:t>
      </w:r>
      <w:r w:rsidRPr="00475CB4">
        <w:rPr>
          <w:noProof/>
          <w:color w:val="242424"/>
          <w:sz w:val="22"/>
          <w:szCs w:val="22"/>
        </w:rPr>
        <w:t xml:space="preserve"> sum</w:t>
      </w:r>
      <w:r w:rsidR="005D7950" w:rsidRPr="00475CB4">
        <w:rPr>
          <w:noProof/>
          <w:color w:val="242424"/>
          <w:sz w:val="22"/>
          <w:szCs w:val="22"/>
        </w:rPr>
        <w:t>ų</w:t>
      </w:r>
      <w:r w:rsidRPr="00475CB4">
        <w:rPr>
          <w:noProof/>
          <w:color w:val="242424"/>
          <w:sz w:val="22"/>
          <w:szCs w:val="22"/>
        </w:rPr>
        <w:t xml:space="preserve">, dėl tuo </w:t>
      </w:r>
      <w:r w:rsidRPr="00475CB4">
        <w:rPr>
          <w:b/>
          <w:bCs/>
          <w:noProof/>
          <w:color w:val="242424"/>
          <w:sz w:val="22"/>
          <w:szCs w:val="22"/>
        </w:rPr>
        <w:t>sumažėjo perkam</w:t>
      </w:r>
      <w:r w:rsidR="005D7950" w:rsidRPr="00475CB4">
        <w:rPr>
          <w:b/>
          <w:bCs/>
          <w:noProof/>
          <w:color w:val="242424"/>
          <w:sz w:val="22"/>
          <w:szCs w:val="22"/>
        </w:rPr>
        <w:t>i 4 ir 9 p.</w:t>
      </w:r>
      <w:r w:rsidR="001F0931" w:rsidRPr="00475CB4">
        <w:rPr>
          <w:b/>
          <w:bCs/>
          <w:noProof/>
          <w:color w:val="242424"/>
          <w:sz w:val="22"/>
          <w:szCs w:val="22"/>
        </w:rPr>
        <w:t xml:space="preserve"> </w:t>
      </w:r>
      <w:r w:rsidR="005D7950" w:rsidRPr="00475CB4">
        <w:rPr>
          <w:b/>
          <w:bCs/>
          <w:noProof/>
          <w:color w:val="242424"/>
          <w:sz w:val="22"/>
          <w:szCs w:val="22"/>
        </w:rPr>
        <w:t>d.</w:t>
      </w:r>
      <w:r w:rsidRPr="00475CB4">
        <w:rPr>
          <w:b/>
          <w:bCs/>
          <w:noProof/>
          <w:color w:val="242424"/>
          <w:sz w:val="22"/>
          <w:szCs w:val="22"/>
        </w:rPr>
        <w:t xml:space="preserve"> kieki</w:t>
      </w:r>
      <w:r w:rsidR="005D7950" w:rsidRPr="00475CB4">
        <w:rPr>
          <w:b/>
          <w:bCs/>
          <w:noProof/>
          <w:color w:val="242424"/>
          <w:sz w:val="22"/>
          <w:szCs w:val="22"/>
        </w:rPr>
        <w:t>ai</w:t>
      </w:r>
      <w:r w:rsidRPr="00475CB4">
        <w:rPr>
          <w:noProof/>
          <w:color w:val="242424"/>
          <w:sz w:val="22"/>
          <w:szCs w:val="22"/>
        </w:rPr>
        <w:t>.</w:t>
      </w:r>
    </w:p>
    <w:p w14:paraId="666D2728" w14:textId="5B495E85" w:rsidR="007352CB" w:rsidRPr="00475CB4" w:rsidRDefault="005D7950" w:rsidP="00211029">
      <w:pPr>
        <w:pStyle w:val="xmsonormal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noProof/>
          <w:color w:val="242424"/>
          <w:sz w:val="22"/>
          <w:szCs w:val="22"/>
        </w:rPr>
      </w:pPr>
      <w:r w:rsidRPr="00475CB4">
        <w:rPr>
          <w:noProof/>
          <w:color w:val="242424"/>
          <w:sz w:val="22"/>
          <w:szCs w:val="22"/>
        </w:rPr>
        <w:t xml:space="preserve">į </w:t>
      </w:r>
      <w:r w:rsidR="00DD5C9F" w:rsidRPr="00475CB4">
        <w:rPr>
          <w:noProof/>
          <w:color w:val="242424"/>
          <w:sz w:val="22"/>
          <w:szCs w:val="22"/>
        </w:rPr>
        <w:t xml:space="preserve">suinteresuoto dalyvio </w:t>
      </w:r>
      <w:r w:rsidRPr="00475CB4">
        <w:rPr>
          <w:noProof/>
          <w:color w:val="242424"/>
          <w:sz w:val="22"/>
          <w:szCs w:val="22"/>
        </w:rPr>
        <w:t xml:space="preserve">pasiūlymą </w:t>
      </w:r>
      <w:r w:rsidRPr="00475CB4">
        <w:rPr>
          <w:b/>
          <w:bCs/>
          <w:noProof/>
          <w:color w:val="242424"/>
          <w:sz w:val="22"/>
          <w:szCs w:val="22"/>
        </w:rPr>
        <w:t>dėl 8 p.</w:t>
      </w:r>
      <w:r w:rsidR="001F0931" w:rsidRPr="00475CB4">
        <w:rPr>
          <w:b/>
          <w:bCs/>
          <w:noProof/>
          <w:color w:val="242424"/>
          <w:sz w:val="22"/>
          <w:szCs w:val="22"/>
        </w:rPr>
        <w:t xml:space="preserve"> </w:t>
      </w:r>
      <w:r w:rsidRPr="00475CB4">
        <w:rPr>
          <w:b/>
          <w:bCs/>
          <w:noProof/>
          <w:color w:val="242424"/>
          <w:sz w:val="22"/>
          <w:szCs w:val="22"/>
        </w:rPr>
        <w:t>d. neatsižvelgtį</w:t>
      </w:r>
      <w:r w:rsidRPr="00475CB4">
        <w:rPr>
          <w:noProof/>
          <w:color w:val="242424"/>
          <w:sz w:val="22"/>
          <w:szCs w:val="22"/>
        </w:rPr>
        <w:t>, kadangi: 1. reikiamai priemonei reikalingas kuo mažesnis įvedimo profilis; 2. nurodytos koreguotinos sąvybės neįtakoja prašomų TS sąvybių ir neapriboja dalyvavimo VP konkurse galimybių.</w:t>
      </w:r>
    </w:p>
    <w:p w14:paraId="04840E2A" w14:textId="3F1DB446" w:rsidR="005D7950" w:rsidRPr="00475CB4" w:rsidRDefault="005D7950" w:rsidP="00211029">
      <w:pPr>
        <w:pStyle w:val="xmsonormal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noProof/>
          <w:color w:val="242424"/>
          <w:sz w:val="22"/>
          <w:szCs w:val="22"/>
        </w:rPr>
      </w:pPr>
      <w:r w:rsidRPr="00475CB4">
        <w:rPr>
          <w:noProof/>
          <w:color w:val="242424"/>
          <w:sz w:val="22"/>
          <w:szCs w:val="22"/>
        </w:rPr>
        <w:t xml:space="preserve">į </w:t>
      </w:r>
      <w:r w:rsidR="00DD5C9F" w:rsidRPr="00475CB4">
        <w:rPr>
          <w:noProof/>
          <w:color w:val="242424"/>
          <w:sz w:val="22"/>
          <w:szCs w:val="22"/>
        </w:rPr>
        <w:t xml:space="preserve">suinteresuoto dalyvio </w:t>
      </w:r>
      <w:r w:rsidRPr="00475CB4">
        <w:rPr>
          <w:noProof/>
          <w:color w:val="242424"/>
          <w:sz w:val="22"/>
          <w:szCs w:val="22"/>
        </w:rPr>
        <w:t xml:space="preserve">pasiūlymą </w:t>
      </w:r>
      <w:r w:rsidRPr="00475CB4">
        <w:rPr>
          <w:b/>
          <w:bCs/>
          <w:noProof/>
          <w:color w:val="242424"/>
          <w:sz w:val="22"/>
          <w:szCs w:val="22"/>
        </w:rPr>
        <w:t>dėl 10 p.</w:t>
      </w:r>
      <w:r w:rsidR="001F0931" w:rsidRPr="00475CB4">
        <w:rPr>
          <w:b/>
          <w:bCs/>
          <w:noProof/>
          <w:color w:val="242424"/>
          <w:sz w:val="22"/>
          <w:szCs w:val="22"/>
        </w:rPr>
        <w:t xml:space="preserve"> </w:t>
      </w:r>
      <w:r w:rsidRPr="00475CB4">
        <w:rPr>
          <w:b/>
          <w:bCs/>
          <w:noProof/>
          <w:color w:val="242424"/>
          <w:sz w:val="22"/>
          <w:szCs w:val="22"/>
        </w:rPr>
        <w:t>d. atsižvelgti iš dalies</w:t>
      </w:r>
      <w:r w:rsidRPr="00475CB4">
        <w:rPr>
          <w:noProof/>
          <w:color w:val="242424"/>
          <w:sz w:val="22"/>
          <w:szCs w:val="22"/>
        </w:rPr>
        <w:t>, ir papildyti specifikacija: Introdiuseris padengtas specialia „M“ hidrofiline arba analogiška danga. Turi būti pateikiami dokumentai patvirtinantys atitikmenį.</w:t>
      </w:r>
    </w:p>
    <w:p w14:paraId="5920128F" w14:textId="292DE56B" w:rsidR="005D7950" w:rsidRPr="00475CB4" w:rsidRDefault="00CC4FD0" w:rsidP="00211029">
      <w:pPr>
        <w:pStyle w:val="xmsonormal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  <w:sz w:val="22"/>
          <w:szCs w:val="22"/>
        </w:rPr>
      </w:pPr>
      <w:r w:rsidRPr="00475CB4">
        <w:rPr>
          <w:noProof/>
          <w:color w:val="242424"/>
          <w:sz w:val="22"/>
          <w:szCs w:val="22"/>
        </w:rPr>
        <w:t xml:space="preserve">į </w:t>
      </w:r>
      <w:r w:rsidR="00DD5C9F" w:rsidRPr="00475CB4">
        <w:rPr>
          <w:noProof/>
          <w:color w:val="242424"/>
          <w:sz w:val="22"/>
          <w:szCs w:val="22"/>
        </w:rPr>
        <w:t xml:space="preserve">suinteresuoto dalyvio </w:t>
      </w:r>
      <w:r w:rsidRPr="00475CB4">
        <w:rPr>
          <w:noProof/>
          <w:color w:val="242424"/>
          <w:sz w:val="22"/>
          <w:szCs w:val="22"/>
        </w:rPr>
        <w:t xml:space="preserve">pasiūlymą </w:t>
      </w:r>
      <w:r w:rsidRPr="00475CB4">
        <w:rPr>
          <w:b/>
          <w:bCs/>
          <w:noProof/>
          <w:color w:val="242424"/>
          <w:sz w:val="22"/>
          <w:szCs w:val="22"/>
        </w:rPr>
        <w:t>dėl 12 p.</w:t>
      </w:r>
      <w:r w:rsidR="001F0931" w:rsidRPr="00475CB4">
        <w:rPr>
          <w:b/>
          <w:bCs/>
          <w:noProof/>
          <w:color w:val="242424"/>
          <w:sz w:val="22"/>
          <w:szCs w:val="22"/>
        </w:rPr>
        <w:t xml:space="preserve"> </w:t>
      </w:r>
      <w:r w:rsidRPr="00475CB4">
        <w:rPr>
          <w:b/>
          <w:bCs/>
          <w:noProof/>
          <w:color w:val="242424"/>
          <w:sz w:val="22"/>
          <w:szCs w:val="22"/>
        </w:rPr>
        <w:t>d. neatsižvelgti</w:t>
      </w:r>
      <w:r w:rsidRPr="00475CB4">
        <w:rPr>
          <w:noProof/>
          <w:color w:val="242424"/>
          <w:sz w:val="22"/>
          <w:szCs w:val="22"/>
        </w:rPr>
        <w:t>, kadangi prašomi pakeisti parametrai yra labai svarbus procedūros</w:t>
      </w:r>
      <w:r w:rsidRPr="00475CB4">
        <w:rPr>
          <w:color w:val="242424"/>
          <w:sz w:val="22"/>
          <w:szCs w:val="22"/>
        </w:rPr>
        <w:t xml:space="preserve"> saugumui užtikrinti.</w:t>
      </w:r>
    </w:p>
    <w:p w14:paraId="3E74E5B8" w14:textId="77777777" w:rsidR="00CC4FD0" w:rsidRPr="007352CB" w:rsidRDefault="00CC4FD0" w:rsidP="00CC4FD0">
      <w:pPr>
        <w:pStyle w:val="xmsonormal"/>
        <w:shd w:val="clear" w:color="auto" w:fill="FFFFFF"/>
        <w:spacing w:before="0" w:beforeAutospacing="0" w:after="0" w:afterAutospacing="0"/>
        <w:ind w:left="1656"/>
        <w:textAlignment w:val="baseline"/>
        <w:rPr>
          <w:color w:val="242424"/>
        </w:rPr>
      </w:pPr>
    </w:p>
    <w:p w14:paraId="259DA1A8" w14:textId="77777777" w:rsidR="007352CB" w:rsidRDefault="007352CB" w:rsidP="007352CB">
      <w:pPr>
        <w:pStyle w:val="NormalWeb"/>
        <w:shd w:val="clear" w:color="auto" w:fill="FFFFFF"/>
        <w:spacing w:before="0" w:beforeAutospacing="0" w:after="0" w:afterAutospacing="0"/>
        <w:rPr>
          <w:color w:val="242424"/>
          <w:bdr w:val="none" w:sz="0" w:space="0" w:color="auto" w:frame="1"/>
        </w:rPr>
      </w:pPr>
    </w:p>
    <w:p w14:paraId="2B4F6D65" w14:textId="5EF34DB9" w:rsidR="007352CB" w:rsidRPr="00475CB4" w:rsidRDefault="007352CB" w:rsidP="007352CB">
      <w:pPr>
        <w:pStyle w:val="NormalWeb"/>
        <w:shd w:val="clear" w:color="auto" w:fill="FFFFFF"/>
        <w:spacing w:before="0" w:beforeAutospacing="0" w:after="0" w:afterAutospacing="0"/>
        <w:rPr>
          <w:color w:val="242424"/>
          <w:sz w:val="22"/>
          <w:szCs w:val="22"/>
          <w:bdr w:val="none" w:sz="0" w:space="0" w:color="auto" w:frame="1"/>
        </w:rPr>
      </w:pPr>
      <w:r w:rsidRPr="00475CB4">
        <w:rPr>
          <w:color w:val="242424"/>
          <w:sz w:val="22"/>
          <w:szCs w:val="22"/>
          <w:bdr w:val="none" w:sz="0" w:space="0" w:color="auto" w:frame="1"/>
        </w:rPr>
        <w:t xml:space="preserve">Atsakymą surašė, pasitelkus ekspertą </w:t>
      </w:r>
      <w:r w:rsidR="007804C4" w:rsidRPr="00475CB4">
        <w:rPr>
          <w:color w:val="242424"/>
          <w:sz w:val="22"/>
          <w:szCs w:val="22"/>
          <w:bdr w:val="none" w:sz="0" w:space="0" w:color="auto" w:frame="1"/>
        </w:rPr>
        <w:t>&lt;.....&gt;</w:t>
      </w:r>
    </w:p>
    <w:p w14:paraId="21247A7C" w14:textId="54C143DB" w:rsidR="007352CB" w:rsidRPr="00475CB4" w:rsidRDefault="007352CB" w:rsidP="007352CB">
      <w:pPr>
        <w:pStyle w:val="NormalWeb"/>
        <w:shd w:val="clear" w:color="auto" w:fill="FFFFFF"/>
        <w:spacing w:before="0" w:beforeAutospacing="0" w:after="0" w:afterAutospacing="0"/>
        <w:rPr>
          <w:rFonts w:eastAsia="Calibri"/>
          <w:sz w:val="22"/>
          <w:szCs w:val="22"/>
        </w:rPr>
      </w:pPr>
      <w:r w:rsidRPr="00475CB4">
        <w:rPr>
          <w:color w:val="242424"/>
          <w:sz w:val="22"/>
          <w:szCs w:val="22"/>
          <w:bdr w:val="none" w:sz="0" w:space="0" w:color="auto" w:frame="1"/>
        </w:rPr>
        <w:t xml:space="preserve">pirkimo iniciatorius </w:t>
      </w:r>
      <w:r w:rsidR="007804C4" w:rsidRPr="00475CB4">
        <w:rPr>
          <w:color w:val="242424"/>
          <w:sz w:val="22"/>
          <w:szCs w:val="22"/>
          <w:bdr w:val="none" w:sz="0" w:space="0" w:color="auto" w:frame="1"/>
        </w:rPr>
        <w:t>&lt;....&gt;</w:t>
      </w:r>
    </w:p>
    <w:p w14:paraId="0F7BA2C5" w14:textId="77777777" w:rsidR="007352CB" w:rsidRDefault="007352CB"/>
    <w:sectPr w:rsidR="007352CB" w:rsidSect="00CF0F7C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2A0971"/>
    <w:multiLevelType w:val="hybridMultilevel"/>
    <w:tmpl w:val="84926D1E"/>
    <w:lvl w:ilvl="0" w:tplc="4A3E81B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 w16cid:durableId="88158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2CB"/>
    <w:rsid w:val="001F0931"/>
    <w:rsid w:val="00211029"/>
    <w:rsid w:val="00273FE6"/>
    <w:rsid w:val="003B3772"/>
    <w:rsid w:val="00475CB4"/>
    <w:rsid w:val="005D7950"/>
    <w:rsid w:val="005F0C50"/>
    <w:rsid w:val="00600D86"/>
    <w:rsid w:val="006E426C"/>
    <w:rsid w:val="007352CB"/>
    <w:rsid w:val="007804C4"/>
    <w:rsid w:val="00842F55"/>
    <w:rsid w:val="008D71E3"/>
    <w:rsid w:val="009E2F64"/>
    <w:rsid w:val="00A111AC"/>
    <w:rsid w:val="00A45F03"/>
    <w:rsid w:val="00AF4C08"/>
    <w:rsid w:val="00BD6E54"/>
    <w:rsid w:val="00C835DF"/>
    <w:rsid w:val="00CC2557"/>
    <w:rsid w:val="00CC4FD0"/>
    <w:rsid w:val="00CF0F7C"/>
    <w:rsid w:val="00DD5C9F"/>
    <w:rsid w:val="00E306C7"/>
    <w:rsid w:val="00ED4446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3AA87"/>
  <w15:chartTrackingRefBased/>
  <w15:docId w15:val="{E138AF28-9E59-48EE-B9E3-16AB4A38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2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eeForm">
    <w:name w:val="Free Form"/>
    <w:rsid w:val="007352C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413F3C"/>
      <w:sz w:val="16"/>
      <w:szCs w:val="16"/>
      <w:u w:color="413F3C"/>
      <w:bdr w:val="nil"/>
      <w:lang w:val="en-US"/>
    </w:rPr>
  </w:style>
  <w:style w:type="paragraph" w:customStyle="1" w:styleId="Body">
    <w:name w:val="Body"/>
    <w:rsid w:val="007352CB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/>
    </w:rPr>
  </w:style>
  <w:style w:type="paragraph" w:styleId="NormalWeb">
    <w:name w:val="Normal (Web)"/>
    <w:basedOn w:val="Normal"/>
    <w:uiPriority w:val="99"/>
    <w:unhideWhenUsed/>
    <w:rsid w:val="007352CB"/>
    <w:pPr>
      <w:spacing w:before="100" w:beforeAutospacing="1" w:after="100" w:afterAutospacing="1"/>
    </w:pPr>
    <w:rPr>
      <w:rFonts w:eastAsia="Times New Roman" w:cs="Times New Roman"/>
      <w:szCs w:val="24"/>
      <w:lang w:eastAsia="lt-LT"/>
    </w:rPr>
  </w:style>
  <w:style w:type="paragraph" w:customStyle="1" w:styleId="xmsonormal">
    <w:name w:val="x_msonormal"/>
    <w:basedOn w:val="Normal"/>
    <w:rsid w:val="007352CB"/>
    <w:pPr>
      <w:spacing w:before="100" w:beforeAutospacing="1" w:after="100" w:afterAutospacing="1"/>
    </w:pPr>
    <w:rPr>
      <w:rFonts w:eastAsia="Times New Roman" w:cs="Times New Roman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CC25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25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esiejipirkimai.lt/epps/pmc/viewPmc.do?resourceId=33464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Zbignevas Martiševskis</dc:creator>
  <cp:keywords/>
  <dc:description/>
  <cp:lastModifiedBy>Jolanta Biekšienė</cp:lastModifiedBy>
  <cp:revision>3</cp:revision>
  <dcterms:created xsi:type="dcterms:W3CDTF">2025-08-11T10:40:00Z</dcterms:created>
  <dcterms:modified xsi:type="dcterms:W3CDTF">2025-08-13T09:59:00Z</dcterms:modified>
</cp:coreProperties>
</file>